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2" w:rightFromText="142" w:topFromText="284" w:vertAnchor="page" w:horzAnchor="margin" w:tblpY="2269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1978"/>
        <w:gridCol w:w="7650"/>
      </w:tblGrid>
      <w:tr w:rsidR="00D9378B" w:rsidRPr="00D9378B" w14:paraId="648588FA" w14:textId="77777777" w:rsidTr="00876CFE">
        <w:tc>
          <w:tcPr>
            <w:tcW w:w="9628" w:type="dxa"/>
            <w:gridSpan w:val="2"/>
          </w:tcPr>
          <w:p w14:paraId="1CF73E78" w14:textId="77777777" w:rsidR="00955295" w:rsidRPr="00D9378B" w:rsidRDefault="00955295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TIETOSUOJASELOSTE / </w:t>
            </w:r>
            <w:r w:rsidR="00482819" w:rsidRPr="00D9378B">
              <w:rPr>
                <w:rFonts w:ascii="Arial" w:hAnsi="Arial" w:cs="Arial"/>
                <w:noProof/>
              </w:rPr>
              <w:t>Tietosuoja</w:t>
            </w:r>
            <w:r w:rsidRPr="00D9378B">
              <w:rPr>
                <w:rFonts w:ascii="Arial" w:hAnsi="Arial" w:cs="Arial"/>
                <w:noProof/>
              </w:rPr>
              <w:t>laki (</w:t>
            </w:r>
            <w:r w:rsidR="00482819" w:rsidRPr="00D9378B">
              <w:rPr>
                <w:rFonts w:ascii="Arial" w:hAnsi="Arial" w:cs="Arial"/>
                <w:noProof/>
              </w:rPr>
              <w:t>1050/2018</w:t>
            </w:r>
            <w:r w:rsidRPr="00D9378B">
              <w:rPr>
                <w:rFonts w:ascii="Arial" w:hAnsi="Arial" w:cs="Arial"/>
                <w:noProof/>
              </w:rPr>
              <w:t>) 10§ ja 24§</w:t>
            </w:r>
          </w:p>
          <w:p w14:paraId="54243884" w14:textId="77777777" w:rsidR="00955295" w:rsidRPr="00D9378B" w:rsidRDefault="00955295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Laatimispäivä: </w:t>
            </w:r>
            <w:r w:rsidR="00482819" w:rsidRPr="00D9378B">
              <w:rPr>
                <w:rFonts w:ascii="Arial" w:hAnsi="Arial" w:cs="Arial"/>
                <w:noProof/>
              </w:rPr>
              <w:t>15.2.2021</w:t>
            </w:r>
          </w:p>
          <w:p w14:paraId="0C98FF44" w14:textId="77777777" w:rsidR="00955295" w:rsidRPr="00D9378B" w:rsidRDefault="00955295" w:rsidP="00876CFE">
            <w:pPr>
              <w:rPr>
                <w:rFonts w:ascii="Arial" w:hAnsi="Arial" w:cs="Arial"/>
                <w:noProof/>
              </w:rPr>
            </w:pPr>
          </w:p>
        </w:tc>
      </w:tr>
      <w:tr w:rsidR="00D9378B" w:rsidRPr="00D9378B" w14:paraId="2E5F731C" w14:textId="77777777" w:rsidTr="00876CFE">
        <w:tc>
          <w:tcPr>
            <w:tcW w:w="1978" w:type="dxa"/>
          </w:tcPr>
          <w:p w14:paraId="71E4BE47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1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Rekisterinpitäjä</w:t>
            </w:r>
          </w:p>
          <w:p w14:paraId="6F64935D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650" w:type="dxa"/>
          </w:tcPr>
          <w:p w14:paraId="00765472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Lukki-kirjastot:</w:t>
            </w:r>
          </w:p>
          <w:p w14:paraId="56923E0E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</w:p>
          <w:p w14:paraId="4363721C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Karkkila</w:t>
            </w:r>
            <w:r w:rsidR="00D154E4" w:rsidRPr="00D9378B">
              <w:rPr>
                <w:rFonts w:ascii="Arial" w:hAnsi="Arial" w:cs="Arial"/>
                <w:noProof/>
              </w:rPr>
              <w:t>n kaupunginkirjasto</w:t>
            </w:r>
          </w:p>
          <w:p w14:paraId="591D6500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Valtatie 26, 03600 Karkkila</w:t>
            </w:r>
          </w:p>
          <w:p w14:paraId="57B8A01E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</w:p>
          <w:p w14:paraId="60E3870C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Lohjan kaupunginkirjasto</w:t>
            </w:r>
          </w:p>
          <w:p w14:paraId="13C0C3A2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Karstuntie 3, 08100 Lohja</w:t>
            </w:r>
          </w:p>
          <w:p w14:paraId="651DE362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</w:p>
          <w:p w14:paraId="46A91605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Vihdin kunnankirjasto</w:t>
            </w:r>
          </w:p>
          <w:p w14:paraId="5FBE9B7A" w14:textId="77777777" w:rsidR="00D154E4" w:rsidRPr="00D9378B" w:rsidRDefault="004C0330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Pisteenkaari 9, 03100 Nummela</w:t>
            </w:r>
          </w:p>
        </w:tc>
      </w:tr>
      <w:tr w:rsidR="00D9378B" w:rsidRPr="00D9378B" w14:paraId="0A4C34C0" w14:textId="77777777" w:rsidTr="00876CFE">
        <w:tc>
          <w:tcPr>
            <w:tcW w:w="1978" w:type="dxa"/>
          </w:tcPr>
          <w:p w14:paraId="1ECFC035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2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Yhteyshenkilö rekisteriä koskevissa asioissa</w:t>
            </w:r>
          </w:p>
          <w:p w14:paraId="230D6C39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7650" w:type="dxa"/>
          </w:tcPr>
          <w:p w14:paraId="54FD9EAC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Karkkila:</w:t>
            </w:r>
          </w:p>
          <w:p w14:paraId="20BD0FC4" w14:textId="77777777" w:rsidR="00581564" w:rsidRPr="00D9378B" w:rsidRDefault="00F47F7D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Kirjastonjohtaja </w:t>
            </w:r>
            <w:r w:rsidR="00482819" w:rsidRPr="00D9378B">
              <w:rPr>
                <w:rFonts w:ascii="Arial" w:hAnsi="Arial" w:cs="Arial"/>
                <w:noProof/>
              </w:rPr>
              <w:t>Mila Hulsi-Heathfield</w:t>
            </w:r>
            <w:r w:rsidR="00D154E4" w:rsidRPr="00D9378B">
              <w:rPr>
                <w:rFonts w:ascii="Arial" w:hAnsi="Arial" w:cs="Arial"/>
                <w:noProof/>
              </w:rPr>
              <w:t xml:space="preserve">, PL 50, </w:t>
            </w:r>
            <w:r w:rsidR="00581564" w:rsidRPr="00D9378B">
              <w:rPr>
                <w:rFonts w:ascii="Arial" w:hAnsi="Arial" w:cs="Arial"/>
                <w:noProof/>
              </w:rPr>
              <w:t>03600 Karkkila</w:t>
            </w:r>
          </w:p>
          <w:p w14:paraId="10129F88" w14:textId="77777777" w:rsidR="00581564" w:rsidRPr="00D9378B" w:rsidRDefault="0058156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044</w:t>
            </w:r>
            <w:r w:rsidR="00D9378B">
              <w:rPr>
                <w:rFonts w:ascii="Arial" w:hAnsi="Arial" w:cs="Arial"/>
                <w:noProof/>
              </w:rPr>
              <w:t> </w:t>
            </w:r>
            <w:r w:rsidRPr="00D9378B">
              <w:rPr>
                <w:rFonts w:ascii="Arial" w:hAnsi="Arial" w:cs="Arial"/>
                <w:noProof/>
              </w:rPr>
              <w:t>767</w:t>
            </w:r>
            <w:r w:rsidR="00D9378B">
              <w:rPr>
                <w:rFonts w:ascii="Arial" w:hAnsi="Arial" w:cs="Arial"/>
                <w:noProof/>
              </w:rPr>
              <w:t xml:space="preserve"> </w:t>
            </w:r>
            <w:r w:rsidRPr="00D9378B">
              <w:rPr>
                <w:rFonts w:ascii="Arial" w:hAnsi="Arial" w:cs="Arial"/>
                <w:noProof/>
              </w:rPr>
              <w:t xml:space="preserve">4641, </w:t>
            </w:r>
            <w:r w:rsidR="00482819" w:rsidRPr="00D9378B">
              <w:rPr>
                <w:rFonts w:ascii="Arial" w:hAnsi="Arial" w:cs="Arial"/>
                <w:noProof/>
              </w:rPr>
              <w:t>mila.hulsi-heathfield</w:t>
            </w:r>
            <w:r w:rsidR="00D154E4" w:rsidRPr="00D9378B">
              <w:rPr>
                <w:rFonts w:ascii="Arial" w:hAnsi="Arial" w:cs="Arial"/>
                <w:noProof/>
              </w:rPr>
              <w:t>@karkkila.fi</w:t>
            </w:r>
          </w:p>
          <w:p w14:paraId="357EE944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</w:p>
          <w:p w14:paraId="60C7ACC5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Lohja:</w:t>
            </w:r>
          </w:p>
          <w:p w14:paraId="673BDDF3" w14:textId="77777777" w:rsidR="00D154E4" w:rsidRPr="00D9378B" w:rsidRDefault="00482819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Kirjastotoimenjohtaja Merja Lonkainen</w:t>
            </w:r>
            <w:r w:rsidR="00F47F7D" w:rsidRPr="00D9378B">
              <w:rPr>
                <w:rFonts w:ascii="Arial" w:hAnsi="Arial" w:cs="Arial"/>
                <w:noProof/>
              </w:rPr>
              <w:t>, Karstuntie 4</w:t>
            </w:r>
            <w:r w:rsidR="00D154E4" w:rsidRPr="00D9378B">
              <w:rPr>
                <w:rFonts w:ascii="Arial" w:hAnsi="Arial" w:cs="Arial"/>
                <w:noProof/>
              </w:rPr>
              <w:t>, 08100 Lohja</w:t>
            </w:r>
          </w:p>
          <w:p w14:paraId="7EBEB20D" w14:textId="77777777" w:rsidR="00D154E4" w:rsidRPr="00D9378B" w:rsidRDefault="00D9378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050 462 1642</w:t>
            </w:r>
            <w:r w:rsidR="00D154E4" w:rsidRPr="00D9378B">
              <w:rPr>
                <w:rFonts w:ascii="Arial" w:hAnsi="Arial" w:cs="Arial"/>
                <w:noProof/>
              </w:rPr>
              <w:t xml:space="preserve">, </w:t>
            </w:r>
            <w:r w:rsidR="00482819" w:rsidRPr="00D9378B">
              <w:rPr>
                <w:rFonts w:ascii="Arial" w:hAnsi="Arial" w:cs="Arial"/>
                <w:noProof/>
              </w:rPr>
              <w:t>merja.lonkainen</w:t>
            </w:r>
            <w:r w:rsidR="00D154E4" w:rsidRPr="00D9378B">
              <w:rPr>
                <w:rFonts w:ascii="Arial" w:hAnsi="Arial" w:cs="Arial"/>
                <w:noProof/>
              </w:rPr>
              <w:t>@lohja.fi</w:t>
            </w:r>
          </w:p>
          <w:p w14:paraId="74C1A9CF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</w:p>
          <w:p w14:paraId="449C6B9A" w14:textId="77777777" w:rsidR="00D154E4" w:rsidRPr="00D9378B" w:rsidRDefault="00D154E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Vihti:</w:t>
            </w:r>
          </w:p>
          <w:p w14:paraId="3FD8C119" w14:textId="77777777" w:rsidR="00F47F7D" w:rsidRPr="00D9378B" w:rsidRDefault="00F47F7D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Kirjasto- ja kulttuuritoimenjohtaja </w:t>
            </w:r>
            <w:r w:rsidR="00482819" w:rsidRPr="00D9378B">
              <w:rPr>
                <w:rFonts w:ascii="Arial" w:hAnsi="Arial" w:cs="Arial"/>
                <w:noProof/>
              </w:rPr>
              <w:t>Taneli Kolppanen</w:t>
            </w:r>
            <w:r w:rsidR="00D154E4" w:rsidRPr="00D9378B">
              <w:rPr>
                <w:rFonts w:ascii="Arial" w:hAnsi="Arial" w:cs="Arial"/>
                <w:noProof/>
              </w:rPr>
              <w:t xml:space="preserve">, </w:t>
            </w:r>
          </w:p>
          <w:p w14:paraId="7974A0DD" w14:textId="77777777" w:rsidR="00D154E4" w:rsidRPr="00D9378B" w:rsidRDefault="00B84D1A" w:rsidP="00482819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Pisteenkaari 9, 03100 Nummela</w:t>
            </w:r>
            <w:r w:rsidR="00F47F7D" w:rsidRPr="00D9378B">
              <w:rPr>
                <w:rFonts w:ascii="Arial" w:hAnsi="Arial" w:cs="Arial"/>
                <w:noProof/>
              </w:rPr>
              <w:t xml:space="preserve">, </w:t>
            </w:r>
            <w:r w:rsidRPr="00D9378B">
              <w:rPr>
                <w:rFonts w:ascii="Arial" w:hAnsi="Arial" w:cs="Arial"/>
                <w:noProof/>
              </w:rPr>
              <w:t>044</w:t>
            </w:r>
            <w:r w:rsidR="00D9378B">
              <w:rPr>
                <w:rFonts w:ascii="Arial" w:hAnsi="Arial" w:cs="Arial"/>
                <w:noProof/>
              </w:rPr>
              <w:t> </w:t>
            </w:r>
            <w:r w:rsidRPr="00D9378B">
              <w:rPr>
                <w:rFonts w:ascii="Arial" w:hAnsi="Arial" w:cs="Arial"/>
                <w:noProof/>
              </w:rPr>
              <w:t>042</w:t>
            </w:r>
            <w:r w:rsidR="00D9378B">
              <w:rPr>
                <w:rFonts w:ascii="Arial" w:hAnsi="Arial" w:cs="Arial"/>
                <w:noProof/>
              </w:rPr>
              <w:t xml:space="preserve"> </w:t>
            </w:r>
            <w:r w:rsidRPr="00D9378B">
              <w:rPr>
                <w:rFonts w:ascii="Arial" w:hAnsi="Arial" w:cs="Arial"/>
                <w:noProof/>
              </w:rPr>
              <w:t xml:space="preserve">1149, </w:t>
            </w:r>
            <w:r w:rsidR="00482819" w:rsidRPr="00D9378B">
              <w:rPr>
                <w:rFonts w:ascii="Arial" w:hAnsi="Arial" w:cs="Arial"/>
                <w:noProof/>
              </w:rPr>
              <w:t>taneli.kolppanen</w:t>
            </w:r>
            <w:r w:rsidRPr="00D9378B">
              <w:rPr>
                <w:rFonts w:ascii="Arial" w:hAnsi="Arial" w:cs="Arial"/>
                <w:noProof/>
              </w:rPr>
              <w:t xml:space="preserve">@vihti.fi </w:t>
            </w:r>
          </w:p>
        </w:tc>
      </w:tr>
      <w:tr w:rsidR="00D9378B" w:rsidRPr="00D9378B" w14:paraId="21768FFC" w14:textId="77777777" w:rsidTr="00876CFE">
        <w:tc>
          <w:tcPr>
            <w:tcW w:w="1978" w:type="dxa"/>
          </w:tcPr>
          <w:p w14:paraId="289063F9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3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Rekisterin nimi</w:t>
            </w:r>
          </w:p>
        </w:tc>
        <w:tc>
          <w:tcPr>
            <w:tcW w:w="7650" w:type="dxa"/>
          </w:tcPr>
          <w:p w14:paraId="4658001A" w14:textId="77777777" w:rsidR="00B84D1A" w:rsidRPr="00D9378B" w:rsidRDefault="00B84D1A" w:rsidP="00FF065C">
            <w:pPr>
              <w:rPr>
                <w:rFonts w:ascii="Arial" w:hAnsi="Arial" w:cs="Arial"/>
                <w:noProof/>
              </w:rPr>
            </w:pPr>
          </w:p>
          <w:p w14:paraId="3908CB93" w14:textId="77777777" w:rsidR="00B84D1A" w:rsidRPr="00D9378B" w:rsidRDefault="00581564" w:rsidP="004C0330">
            <w:pPr>
              <w:tabs>
                <w:tab w:val="left" w:pos="4872"/>
              </w:tabs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Lukki-kirjastojen asiakasrekisteri</w:t>
            </w:r>
            <w:r w:rsidR="00965E73" w:rsidRPr="00D9378B">
              <w:rPr>
                <w:rFonts w:ascii="Arial" w:hAnsi="Arial" w:cs="Arial"/>
                <w:noProof/>
              </w:rPr>
              <w:t xml:space="preserve"> ja aineistorekisteri</w:t>
            </w:r>
          </w:p>
        </w:tc>
      </w:tr>
      <w:tr w:rsidR="00D9378B" w:rsidRPr="00D9378B" w14:paraId="24213062" w14:textId="77777777" w:rsidTr="00876CFE">
        <w:tc>
          <w:tcPr>
            <w:tcW w:w="1978" w:type="dxa"/>
          </w:tcPr>
          <w:p w14:paraId="5C7E7842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4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Henkilötietojen käsittelyn tarkoitus</w:t>
            </w:r>
          </w:p>
        </w:tc>
        <w:tc>
          <w:tcPr>
            <w:tcW w:w="7650" w:type="dxa"/>
          </w:tcPr>
          <w:p w14:paraId="7AD86147" w14:textId="77777777" w:rsidR="00AF4DDB" w:rsidRPr="00D9378B" w:rsidRDefault="00581564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Asiakassuhteen hoitaminen, laskutus-, perintä ja ulosottoasioiden hoitaminen, tilastointi</w:t>
            </w:r>
          </w:p>
          <w:p w14:paraId="5A18D0CF" w14:textId="77777777" w:rsidR="00FF065C" w:rsidRPr="00D9378B" w:rsidRDefault="00FF065C" w:rsidP="00876CFE">
            <w:pPr>
              <w:rPr>
                <w:rFonts w:ascii="Arial" w:hAnsi="Arial" w:cs="Arial"/>
                <w:noProof/>
              </w:rPr>
            </w:pPr>
          </w:p>
          <w:p w14:paraId="050F8452" w14:textId="77777777" w:rsidR="00FF065C" w:rsidRPr="00D9378B" w:rsidRDefault="00FF065C" w:rsidP="00FF065C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Kirjastohenkilöstön käyttäjätunnusten hallinnointi ja käyttöoikeusseuranta</w:t>
            </w:r>
          </w:p>
          <w:p w14:paraId="3F53FF94" w14:textId="77777777" w:rsidR="001473F2" w:rsidRPr="00D9378B" w:rsidRDefault="001473F2" w:rsidP="00FF065C">
            <w:pPr>
              <w:rPr>
                <w:rFonts w:ascii="Arial" w:hAnsi="Arial" w:cs="Arial"/>
                <w:noProof/>
              </w:rPr>
            </w:pPr>
          </w:p>
          <w:p w14:paraId="148096AD" w14:textId="77777777" w:rsidR="00FF065C" w:rsidRPr="00D9378B" w:rsidRDefault="001473F2" w:rsidP="00FF065C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Aineistorekisteristä tiedonhaku</w:t>
            </w:r>
          </w:p>
        </w:tc>
      </w:tr>
      <w:tr w:rsidR="00D9378B" w:rsidRPr="00D9378B" w14:paraId="658D75EE" w14:textId="77777777" w:rsidTr="00876CFE">
        <w:tc>
          <w:tcPr>
            <w:tcW w:w="1978" w:type="dxa"/>
          </w:tcPr>
          <w:p w14:paraId="2849E8A9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5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Rekisterin tietosisältö</w:t>
            </w:r>
          </w:p>
        </w:tc>
        <w:tc>
          <w:tcPr>
            <w:tcW w:w="7650" w:type="dxa"/>
          </w:tcPr>
          <w:p w14:paraId="366F52B1" w14:textId="77777777" w:rsidR="00581564" w:rsidRPr="00D9378B" w:rsidRDefault="00581564" w:rsidP="00876CFE">
            <w:pPr>
              <w:spacing w:before="20"/>
              <w:rPr>
                <w:rFonts w:ascii="Arial" w:hAnsi="Arial" w:cs="Arial"/>
                <w:b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Asiakkaan yksilöintitiedot : sukunimi, etunimet, syntymäaika, henkilötunnuksen tunnusosa, sukupuoli, ikä, osoitetiedot, puhelinnumerotiedot, sähköpostiosoite, yhteisölainaajilta vastuuhenkilön nimitiedot, takaajatiedot tai tiedot taattavista (kuten varsinaisilla lainaajilla), lainaajakortin numero ja omatoimiasioinnissa käytettävä tunnusluku.</w:t>
            </w:r>
          </w:p>
          <w:p w14:paraId="67C42C16" w14:textId="77777777" w:rsidR="00581564" w:rsidRPr="00D9378B" w:rsidRDefault="00581564" w:rsidP="00876CFE">
            <w:pPr>
              <w:spacing w:before="20"/>
              <w:rPr>
                <w:rFonts w:ascii="Arial" w:hAnsi="Arial" w:cs="Arial"/>
                <w:b/>
                <w:noProof/>
              </w:rPr>
            </w:pPr>
          </w:p>
          <w:p w14:paraId="6BDC3563" w14:textId="77777777" w:rsidR="00581564" w:rsidRPr="00D9378B" w:rsidRDefault="00581564" w:rsidP="00876CFE">
            <w:pPr>
              <w:spacing w:before="20"/>
              <w:rPr>
                <w:rFonts w:ascii="Arial" w:hAnsi="Arial" w:cs="Arial"/>
                <w:b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Asiakkuuden käyttöön liittyviä tietoja: </w:t>
            </w:r>
            <w:r w:rsidR="00B84D1A" w:rsidRPr="00D9378B">
              <w:rPr>
                <w:rFonts w:ascii="Arial" w:hAnsi="Arial" w:cs="Arial"/>
                <w:noProof/>
              </w:rPr>
              <w:t xml:space="preserve"> asiakasryhmä, </w:t>
            </w:r>
            <w:r w:rsidRPr="00D9378B">
              <w:rPr>
                <w:rFonts w:ascii="Arial" w:hAnsi="Arial" w:cs="Arial"/>
                <w:noProof/>
              </w:rPr>
              <w:t xml:space="preserve">kieli, asiakkuuskirjasto, asiakkuuden käyttöön liittyviä päivämääriä, lainaajan tilannetiedot </w:t>
            </w:r>
            <w:r w:rsidR="00B84D1A" w:rsidRPr="00D9378B">
              <w:rPr>
                <w:rFonts w:ascii="Arial" w:hAnsi="Arial" w:cs="Arial"/>
                <w:noProof/>
              </w:rPr>
              <w:t xml:space="preserve">ja maksut </w:t>
            </w:r>
            <w:r w:rsidRPr="00D9378B">
              <w:rPr>
                <w:rFonts w:ascii="Arial" w:hAnsi="Arial" w:cs="Arial"/>
                <w:noProof/>
              </w:rPr>
              <w:t>(lainassa oleva aineisto, varaukset, myöhässä tai perinnässä oleva aineisto sekä lainausoikeuden rajoitukset)</w:t>
            </w:r>
            <w:r w:rsidR="00B84D1A" w:rsidRPr="00D9378B">
              <w:rPr>
                <w:rFonts w:ascii="Arial" w:hAnsi="Arial" w:cs="Arial"/>
                <w:noProof/>
              </w:rPr>
              <w:t xml:space="preserve">. </w:t>
            </w:r>
          </w:p>
          <w:p w14:paraId="79F8F84B" w14:textId="77777777" w:rsidR="00FF065C" w:rsidRPr="00D9378B" w:rsidRDefault="00FF065C" w:rsidP="00876CFE">
            <w:pPr>
              <w:rPr>
                <w:rFonts w:ascii="Arial" w:hAnsi="Arial" w:cs="Arial"/>
                <w:noProof/>
              </w:rPr>
            </w:pPr>
          </w:p>
          <w:p w14:paraId="5F5A53A6" w14:textId="77777777" w:rsidR="00FF065C" w:rsidRPr="00D9378B" w:rsidRDefault="00B84D1A" w:rsidP="00B84D1A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Järjestelmää käyttävästä h</w:t>
            </w:r>
            <w:r w:rsidR="00FF065C" w:rsidRPr="00D9378B">
              <w:rPr>
                <w:rFonts w:ascii="Arial" w:hAnsi="Arial" w:cs="Arial"/>
                <w:noProof/>
              </w:rPr>
              <w:t>enkilöstöstä käyttäjätunnus, nimi, käyttäjäoikeudet, käyttäjäloki</w:t>
            </w:r>
          </w:p>
          <w:p w14:paraId="2747F1A1" w14:textId="77777777" w:rsidR="001473F2" w:rsidRPr="00D9378B" w:rsidRDefault="001473F2" w:rsidP="00B84D1A">
            <w:pPr>
              <w:rPr>
                <w:rFonts w:ascii="Arial" w:hAnsi="Arial" w:cs="Arial"/>
                <w:noProof/>
              </w:rPr>
            </w:pPr>
          </w:p>
          <w:p w14:paraId="0E0D7DAA" w14:textId="77777777" w:rsidR="001473F2" w:rsidRPr="00D9378B" w:rsidRDefault="001473F2" w:rsidP="001473F2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Aineistorekisterissä teoksen tekijän tai toimittajan nimi, teoksen nimi ja julkaisuvuosi. Rekisterissä on vielä vanhoja luettelointitietoja, joista vähäisessä määrin saattaa löytyä kirjailijan syntymä- ja kuolinvuosi.</w:t>
            </w:r>
          </w:p>
          <w:p w14:paraId="369AA3DF" w14:textId="77777777" w:rsidR="00B34B34" w:rsidRPr="00D9378B" w:rsidRDefault="00B34B34" w:rsidP="001473F2">
            <w:pPr>
              <w:rPr>
                <w:rFonts w:ascii="Arial" w:hAnsi="Arial" w:cs="Arial"/>
                <w:noProof/>
              </w:rPr>
            </w:pPr>
          </w:p>
        </w:tc>
      </w:tr>
      <w:tr w:rsidR="00D9378B" w:rsidRPr="00D9378B" w14:paraId="6AF0A4DF" w14:textId="77777777" w:rsidTr="00876CFE">
        <w:tc>
          <w:tcPr>
            <w:tcW w:w="1978" w:type="dxa"/>
          </w:tcPr>
          <w:p w14:paraId="7EF21615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lastRenderedPageBreak/>
              <w:t>6 Säännönmukaiset tietolähteet</w:t>
            </w:r>
          </w:p>
        </w:tc>
        <w:tc>
          <w:tcPr>
            <w:tcW w:w="7650" w:type="dxa"/>
          </w:tcPr>
          <w:p w14:paraId="28460FAD" w14:textId="77777777" w:rsidR="004176CF" w:rsidRPr="00D9378B" w:rsidRDefault="00B84D1A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Asiakas antaa yksilöintitietonsa </w:t>
            </w:r>
            <w:r w:rsidR="00876CFE" w:rsidRPr="00D9378B">
              <w:rPr>
                <w:rFonts w:ascii="Arial" w:hAnsi="Arial" w:cs="Arial"/>
                <w:noProof/>
              </w:rPr>
              <w:t xml:space="preserve">itse ilmoittautuessaan ja kirjaston henkilökunta tallettaa ne asiakasrekisteriin. </w:t>
            </w:r>
            <w:r w:rsidR="004176CF" w:rsidRPr="00D9378B">
              <w:rPr>
                <w:rFonts w:ascii="Arial" w:hAnsi="Arial" w:cs="Arial"/>
                <w:noProof/>
              </w:rPr>
              <w:t>Rekisteröidylle annetaan rekisteröinnin yhteydessä tieto siitä, että häntä koskevia henkilötietoja rekisteröidään tietojärjestelmään ja että järjestelmää koskeva rekisteriseloste on nähtävissä kirjastossa.</w:t>
            </w:r>
          </w:p>
          <w:p w14:paraId="22D436FE" w14:textId="77777777" w:rsidR="004176CF" w:rsidRPr="00D9378B" w:rsidRDefault="004176CF" w:rsidP="00876CFE">
            <w:pPr>
              <w:rPr>
                <w:rFonts w:ascii="Arial" w:hAnsi="Arial" w:cs="Arial"/>
                <w:noProof/>
              </w:rPr>
            </w:pPr>
          </w:p>
          <w:p w14:paraId="424E6B44" w14:textId="77777777" w:rsidR="00C31174" w:rsidRPr="00D9378B" w:rsidRDefault="00C31174" w:rsidP="00876CFE">
            <w:pPr>
              <w:spacing w:before="20"/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Rekisterissä olevin tietojen muuttaminen tehdään Lukki-kirjastojen käyttösääntöjen mukaisesti.</w:t>
            </w:r>
          </w:p>
          <w:p w14:paraId="5575E3FF" w14:textId="77777777" w:rsidR="00C31174" w:rsidRPr="00D9378B" w:rsidRDefault="00C31174" w:rsidP="00876CFE">
            <w:pPr>
              <w:spacing w:before="20"/>
              <w:rPr>
                <w:rFonts w:ascii="Arial" w:hAnsi="Arial" w:cs="Arial"/>
                <w:noProof/>
              </w:rPr>
            </w:pPr>
          </w:p>
          <w:p w14:paraId="26B894BD" w14:textId="77777777" w:rsidR="004176CF" w:rsidRPr="00D9378B" w:rsidRDefault="004176CF" w:rsidP="00876CFE">
            <w:pPr>
              <w:spacing w:before="20"/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Kirjastojärjestelmä tallettaa automaattisest</w:t>
            </w:r>
            <w:r w:rsidR="00876CFE" w:rsidRPr="00D9378B">
              <w:rPr>
                <w:rFonts w:ascii="Arial" w:hAnsi="Arial" w:cs="Arial"/>
                <w:noProof/>
              </w:rPr>
              <w:t>i asiakkuuden käyttöön liittyvää tietoa, kuten tapahtumien</w:t>
            </w:r>
            <w:r w:rsidRPr="00D9378B">
              <w:rPr>
                <w:rFonts w:ascii="Arial" w:hAnsi="Arial" w:cs="Arial"/>
                <w:noProof/>
              </w:rPr>
              <w:t xml:space="preserve"> päivämäärät, lainat ja maksut</w:t>
            </w:r>
            <w:r w:rsidR="00FF065C" w:rsidRPr="00D9378B">
              <w:rPr>
                <w:rFonts w:ascii="Arial" w:hAnsi="Arial" w:cs="Arial"/>
                <w:noProof/>
              </w:rPr>
              <w:t xml:space="preserve"> sekä lähetetyt viestit</w:t>
            </w:r>
            <w:r w:rsidRPr="00D9378B">
              <w:rPr>
                <w:rFonts w:ascii="Arial" w:hAnsi="Arial" w:cs="Arial"/>
                <w:noProof/>
              </w:rPr>
              <w:t>.</w:t>
            </w:r>
            <w:r w:rsidR="00FF065C" w:rsidRPr="00D9378B">
              <w:rPr>
                <w:rFonts w:ascii="Arial" w:hAnsi="Arial" w:cs="Arial"/>
                <w:noProof/>
              </w:rPr>
              <w:t xml:space="preserve"> Myös henkilökuntatunnusten käyttöhistoria tallentuu automaattisesti.</w:t>
            </w:r>
          </w:p>
          <w:p w14:paraId="122EEE1B" w14:textId="77777777" w:rsidR="00581564" w:rsidRPr="00D9378B" w:rsidRDefault="00581564" w:rsidP="00876CFE">
            <w:pPr>
              <w:spacing w:before="20"/>
              <w:rPr>
                <w:rFonts w:ascii="Arial" w:hAnsi="Arial" w:cs="Arial"/>
                <w:b/>
                <w:noProof/>
              </w:rPr>
            </w:pPr>
          </w:p>
          <w:p w14:paraId="2D713450" w14:textId="77777777" w:rsidR="00876CFE" w:rsidRPr="00D9378B" w:rsidRDefault="003D6E82" w:rsidP="009A1150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H</w:t>
            </w:r>
            <w:r w:rsidR="00876CFE" w:rsidRPr="00D9378B">
              <w:rPr>
                <w:rFonts w:ascii="Arial" w:hAnsi="Arial" w:cs="Arial"/>
                <w:noProof/>
              </w:rPr>
              <w:t>enkilötietojen virheettömyys tarkistetaan tarvittaessa</w:t>
            </w:r>
            <w:r w:rsidRPr="00D9378B">
              <w:rPr>
                <w:rFonts w:ascii="Arial" w:hAnsi="Arial" w:cs="Arial"/>
                <w:noProof/>
              </w:rPr>
              <w:t xml:space="preserve"> </w:t>
            </w:r>
            <w:r w:rsidR="00876CFE" w:rsidRPr="00D9378B">
              <w:rPr>
                <w:rFonts w:ascii="Arial" w:hAnsi="Arial" w:cs="Arial"/>
                <w:noProof/>
              </w:rPr>
              <w:t>väestötieto</w:t>
            </w:r>
            <w:r w:rsidRPr="00D9378B">
              <w:rPr>
                <w:rFonts w:ascii="Arial" w:hAnsi="Arial" w:cs="Arial"/>
                <w:noProof/>
              </w:rPr>
              <w:t xml:space="preserve">- </w:t>
            </w:r>
            <w:r w:rsidR="00876CFE" w:rsidRPr="00D9378B">
              <w:rPr>
                <w:rFonts w:ascii="Arial" w:hAnsi="Arial" w:cs="Arial"/>
                <w:noProof/>
              </w:rPr>
              <w:t xml:space="preserve">järjestelmästä. </w:t>
            </w:r>
          </w:p>
        </w:tc>
      </w:tr>
      <w:tr w:rsidR="00D9378B" w:rsidRPr="00D9378B" w14:paraId="27DC33F7" w14:textId="77777777" w:rsidTr="00876CFE">
        <w:tc>
          <w:tcPr>
            <w:tcW w:w="1978" w:type="dxa"/>
          </w:tcPr>
          <w:p w14:paraId="2CF1E79D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7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Tietojen säännönmukaiset luovutukset</w:t>
            </w:r>
          </w:p>
        </w:tc>
        <w:tc>
          <w:tcPr>
            <w:tcW w:w="7650" w:type="dxa"/>
          </w:tcPr>
          <w:p w14:paraId="574F3B64" w14:textId="77777777" w:rsidR="00955295" w:rsidRPr="00D9378B" w:rsidRDefault="00955295" w:rsidP="00876CFE">
            <w:pPr>
              <w:spacing w:before="20"/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Käräjäoikeudelle, perintätoimistolle ja/tai ulosottoviranomaisille perintää varten lainaajan yksilöintitiedot sekä tiedot lainaajan maksamattomista kirjastomaksuista paperitulosteena.</w:t>
            </w:r>
          </w:p>
          <w:p w14:paraId="15A63E80" w14:textId="77777777" w:rsidR="00C21DC8" w:rsidRPr="00D9378B" w:rsidRDefault="00C21DC8" w:rsidP="00876CFE">
            <w:pPr>
              <w:spacing w:before="20"/>
              <w:rPr>
                <w:rFonts w:ascii="Arial" w:hAnsi="Arial" w:cs="Arial"/>
                <w:noProof/>
              </w:rPr>
            </w:pPr>
          </w:p>
          <w:p w14:paraId="25B87FCE" w14:textId="77777777" w:rsidR="00FF065C" w:rsidRPr="00D9378B" w:rsidRDefault="00FF065C" w:rsidP="00876CFE">
            <w:pPr>
              <w:spacing w:before="20"/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Poliisille käyttäjälokitiedot pyydettäessä.</w:t>
            </w:r>
          </w:p>
          <w:p w14:paraId="320BCA5E" w14:textId="77777777" w:rsidR="00965E73" w:rsidRPr="00D9378B" w:rsidRDefault="00965E73" w:rsidP="00876CFE">
            <w:pPr>
              <w:spacing w:before="20"/>
              <w:rPr>
                <w:rFonts w:ascii="Arial" w:hAnsi="Arial" w:cs="Arial"/>
                <w:noProof/>
              </w:rPr>
            </w:pPr>
          </w:p>
          <w:p w14:paraId="095F4B66" w14:textId="77777777" w:rsidR="00AF4DDB" w:rsidRPr="00D9378B" w:rsidRDefault="00965E73" w:rsidP="00876CFE">
            <w:pPr>
              <w:spacing w:before="20"/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Kirjastojärjestelmässä olevia kirjastokorttien numeroita käyttävät tunnistautumisessa rajapinnan kautta seuraavat kirjastojen palvelut: Finna-verkkokirjasto</w:t>
            </w:r>
            <w:r w:rsidR="0005565B" w:rsidRPr="00D9378B">
              <w:rPr>
                <w:rFonts w:ascii="Arial" w:hAnsi="Arial" w:cs="Arial"/>
                <w:noProof/>
              </w:rPr>
              <w:t>, Axiell WebOpac-verkkokirjasto</w:t>
            </w:r>
            <w:r w:rsidRPr="00D9378B">
              <w:rPr>
                <w:rFonts w:ascii="Arial" w:hAnsi="Arial" w:cs="Arial"/>
                <w:noProof/>
              </w:rPr>
              <w:t>, e-aineistopalvelut, Avoin kirjasto –palvelu, tietokoneiden ajanvarausjärjestelmät.</w:t>
            </w:r>
          </w:p>
        </w:tc>
      </w:tr>
      <w:tr w:rsidR="00D9378B" w:rsidRPr="00D9378B" w14:paraId="4FF900C7" w14:textId="77777777" w:rsidTr="00876CFE">
        <w:tc>
          <w:tcPr>
            <w:tcW w:w="1978" w:type="dxa"/>
          </w:tcPr>
          <w:p w14:paraId="45C24F24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8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Tietojen siirto EU:n tai ETA:n ulkopuolelle</w:t>
            </w:r>
          </w:p>
        </w:tc>
        <w:tc>
          <w:tcPr>
            <w:tcW w:w="7650" w:type="dxa"/>
          </w:tcPr>
          <w:p w14:paraId="4A62EBB3" w14:textId="77777777" w:rsidR="00AF4DDB" w:rsidRPr="00D9378B" w:rsidRDefault="00955295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Tietoja ei luovuteta eikä siirretä EU:n tai Euroopan talousalueen ulkopuolelle.</w:t>
            </w:r>
          </w:p>
        </w:tc>
      </w:tr>
      <w:tr w:rsidR="00D9378B" w:rsidRPr="00D9378B" w14:paraId="7B743430" w14:textId="77777777" w:rsidTr="00876CFE">
        <w:tc>
          <w:tcPr>
            <w:tcW w:w="1978" w:type="dxa"/>
          </w:tcPr>
          <w:p w14:paraId="1E9FA876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 xml:space="preserve">9 </w:t>
            </w:r>
            <w:r w:rsidR="00581564" w:rsidRPr="00D9378B">
              <w:rPr>
                <w:rFonts w:ascii="Arial" w:hAnsi="Arial" w:cs="Arial"/>
                <w:noProof/>
              </w:rPr>
              <w:br/>
            </w:r>
            <w:r w:rsidRPr="00D9378B">
              <w:rPr>
                <w:rFonts w:ascii="Arial" w:hAnsi="Arial" w:cs="Arial"/>
                <w:noProof/>
              </w:rPr>
              <w:t>Rekisterin suojauksen periaatteet</w:t>
            </w:r>
          </w:p>
        </w:tc>
        <w:tc>
          <w:tcPr>
            <w:tcW w:w="7650" w:type="dxa"/>
          </w:tcPr>
          <w:p w14:paraId="6E0E8C5C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A Manuaalinen aineisto</w:t>
            </w:r>
          </w:p>
          <w:p w14:paraId="3F2B88ED" w14:textId="77777777" w:rsidR="00955295" w:rsidRPr="00D9378B" w:rsidRDefault="00955295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</w:rPr>
              <w:t>A</w:t>
            </w:r>
            <w:r w:rsidRPr="00D9378B">
              <w:rPr>
                <w:rFonts w:ascii="Arial" w:hAnsi="Arial" w:cs="Arial"/>
                <w:noProof/>
              </w:rPr>
              <w:t>siakkaan ilmoittautumislomake hävitetään tietojen rekisteriin tallennuksen jälkeen pois lukien alle 15-vuotiaita koskevat lomakkeet,</w:t>
            </w:r>
            <w:r w:rsidR="00C21DC8" w:rsidRPr="00D9378B">
              <w:rPr>
                <w:rFonts w:ascii="Arial" w:hAnsi="Arial" w:cs="Arial"/>
                <w:noProof/>
              </w:rPr>
              <w:t xml:space="preserve"> jotka kirjasto voi halutessaan säilyttää kunnes asiakas täyttää</w:t>
            </w:r>
            <w:r w:rsidRPr="00D9378B">
              <w:rPr>
                <w:rFonts w:ascii="Arial" w:hAnsi="Arial" w:cs="Arial"/>
                <w:noProof/>
              </w:rPr>
              <w:t xml:space="preserve"> 15</w:t>
            </w:r>
            <w:r w:rsidR="00C21DC8" w:rsidRPr="00D9378B">
              <w:rPr>
                <w:rFonts w:ascii="Arial" w:hAnsi="Arial" w:cs="Arial"/>
                <w:noProof/>
              </w:rPr>
              <w:t xml:space="preserve"> vuotta</w:t>
            </w:r>
            <w:r w:rsidRPr="00D9378B">
              <w:rPr>
                <w:rFonts w:ascii="Arial" w:hAnsi="Arial" w:cs="Arial"/>
                <w:noProof/>
              </w:rPr>
              <w:t>. Henkilökuntaa sitoo työsopimuksessa määritelty vaitiolovelvoite. Raportit perintäkirjeistä säilytetään siihen saakka, kunnes asia on selvitetty. Tietosuoja-aineisto laitetaan tie</w:t>
            </w:r>
            <w:r w:rsidR="00C21DC8" w:rsidRPr="00D9378B">
              <w:rPr>
                <w:rFonts w:ascii="Arial" w:hAnsi="Arial" w:cs="Arial"/>
                <w:noProof/>
              </w:rPr>
              <w:t>toturvapaperin keräyslaatikkoon, jonka sisällön hävittää kunnan sopimustoimija.</w:t>
            </w:r>
          </w:p>
          <w:p w14:paraId="0430CE55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</w:p>
          <w:p w14:paraId="5F684B60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B ATK:llä käsiteltävät tiedot</w:t>
            </w:r>
          </w:p>
          <w:p w14:paraId="3F207A11" w14:textId="77777777" w:rsidR="008E1E71" w:rsidRPr="00D9378B" w:rsidRDefault="00955295" w:rsidP="008E1E71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Tietojen teknisestä suojauksesta järjestelmässä sekä</w:t>
            </w:r>
            <w:r w:rsidR="00C21DC8" w:rsidRPr="00D9378B">
              <w:rPr>
                <w:rFonts w:ascii="Arial" w:hAnsi="Arial" w:cs="Arial"/>
                <w:noProof/>
              </w:rPr>
              <w:t xml:space="preserve"> suojauksesta</w:t>
            </w:r>
            <w:r w:rsidRPr="00D9378B">
              <w:rPr>
                <w:rFonts w:ascii="Arial" w:hAnsi="Arial" w:cs="Arial"/>
                <w:noProof/>
              </w:rPr>
              <w:t xml:space="preserve"> </w:t>
            </w:r>
            <w:r w:rsidR="00C21DC8" w:rsidRPr="00D9378B">
              <w:rPr>
                <w:rFonts w:ascii="Arial" w:hAnsi="Arial" w:cs="Arial"/>
                <w:noProof/>
              </w:rPr>
              <w:t>kuntien</w:t>
            </w:r>
            <w:r w:rsidRPr="00D9378B">
              <w:rPr>
                <w:rFonts w:ascii="Arial" w:hAnsi="Arial" w:cs="Arial"/>
                <w:noProof/>
              </w:rPr>
              <w:t xml:space="preserve"> ja Axiellin välisessä tietoliikennöinnissä vastaa järjestelmän toimittaja Axiell Finland Oy. </w:t>
            </w:r>
            <w:r w:rsidR="00C21DC8" w:rsidRPr="00D9378B">
              <w:rPr>
                <w:rFonts w:ascii="Arial" w:hAnsi="Arial" w:cs="Arial"/>
                <w:noProof/>
              </w:rPr>
              <w:t>Y</w:t>
            </w:r>
            <w:r w:rsidR="008E1E71" w:rsidRPr="00D9378B">
              <w:rPr>
                <w:rFonts w:ascii="Arial" w:hAnsi="Arial" w:cs="Arial"/>
                <w:noProof/>
              </w:rPr>
              <w:t>hteys</w:t>
            </w:r>
            <w:r w:rsidR="00C21DC8" w:rsidRPr="00D9378B">
              <w:rPr>
                <w:rFonts w:ascii="Arial" w:hAnsi="Arial" w:cs="Arial"/>
                <w:noProof/>
              </w:rPr>
              <w:t xml:space="preserve"> järjestelmään</w:t>
            </w:r>
            <w:r w:rsidR="008E1E71" w:rsidRPr="00D9378B">
              <w:rPr>
                <w:rFonts w:ascii="Arial" w:hAnsi="Arial" w:cs="Arial"/>
                <w:noProof/>
              </w:rPr>
              <w:t xml:space="preserve"> on suojattu palomuurilla, eli yhteys on avattu vain tietyille IP -numeroille. Tietokannasta otetaan varmuuskopio joka ilta. Palvelimet ovat lukitussa Elisan konesalissa, jonne on pääsy vain admin-valtuudet omaavilla Axiell Finland Oy</w:t>
            </w:r>
            <w:r w:rsidR="00C21DC8" w:rsidRPr="00D9378B">
              <w:rPr>
                <w:rFonts w:ascii="Arial" w:hAnsi="Arial" w:cs="Arial"/>
                <w:noProof/>
              </w:rPr>
              <w:t>:n</w:t>
            </w:r>
            <w:r w:rsidR="008E1E71" w:rsidRPr="00D9378B">
              <w:rPr>
                <w:rFonts w:ascii="Arial" w:hAnsi="Arial" w:cs="Arial"/>
                <w:noProof/>
              </w:rPr>
              <w:t xml:space="preserve"> nimetyillä asiantuntijoilla.</w:t>
            </w:r>
          </w:p>
          <w:p w14:paraId="5BF7AFFF" w14:textId="77777777" w:rsidR="008E1E71" w:rsidRPr="00D9378B" w:rsidRDefault="008E1E71" w:rsidP="008E1E71">
            <w:pPr>
              <w:rPr>
                <w:rFonts w:ascii="Arial" w:hAnsi="Arial" w:cs="Arial"/>
                <w:noProof/>
              </w:rPr>
            </w:pPr>
          </w:p>
          <w:p w14:paraId="4827B0F6" w14:textId="77777777" w:rsidR="008E1E71" w:rsidRPr="00D9378B" w:rsidRDefault="00955295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Järjestelmän käyttö</w:t>
            </w:r>
            <w:r w:rsidR="008E1E71" w:rsidRPr="00D9378B">
              <w:rPr>
                <w:rFonts w:ascii="Arial" w:hAnsi="Arial" w:cs="Arial"/>
                <w:noProof/>
              </w:rPr>
              <w:t>ä kirjasto</w:t>
            </w:r>
            <w:r w:rsidR="00892253" w:rsidRPr="00D9378B">
              <w:rPr>
                <w:rFonts w:ascii="Arial" w:hAnsi="Arial" w:cs="Arial"/>
                <w:noProof/>
              </w:rPr>
              <w:t>työssä</w:t>
            </w:r>
            <w:r w:rsidRPr="00D9378B">
              <w:rPr>
                <w:rFonts w:ascii="Arial" w:hAnsi="Arial" w:cs="Arial"/>
                <w:noProof/>
              </w:rPr>
              <w:t xml:space="preserve"> on </w:t>
            </w:r>
            <w:r w:rsidR="008E1E71" w:rsidRPr="00D9378B">
              <w:rPr>
                <w:rFonts w:ascii="Arial" w:hAnsi="Arial" w:cs="Arial"/>
                <w:noProof/>
              </w:rPr>
              <w:t>rajattu käyttäjäoikeuksilla</w:t>
            </w:r>
            <w:r w:rsidRPr="00D9378B">
              <w:rPr>
                <w:rFonts w:ascii="Arial" w:hAnsi="Arial" w:cs="Arial"/>
                <w:noProof/>
              </w:rPr>
              <w:t>.</w:t>
            </w:r>
          </w:p>
          <w:p w14:paraId="35BCB9B7" w14:textId="77777777" w:rsidR="00B84D1A" w:rsidRPr="00D9378B" w:rsidRDefault="00B84D1A" w:rsidP="00876CFE">
            <w:pPr>
              <w:rPr>
                <w:rFonts w:ascii="Arial" w:hAnsi="Arial" w:cs="Arial"/>
                <w:noProof/>
              </w:rPr>
            </w:pPr>
          </w:p>
          <w:p w14:paraId="242D6DFC" w14:textId="77777777" w:rsidR="00B84D1A" w:rsidRPr="00D9378B" w:rsidRDefault="00B84D1A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Asiakas pääsee omiin tietoihinsa verkkokirjaston kautta käyttämällä henkilökohtaisia verkkokirjastotunnuksiaan.</w:t>
            </w:r>
          </w:p>
          <w:p w14:paraId="7DE1217A" w14:textId="77777777" w:rsidR="008E1E71" w:rsidRPr="00D9378B" w:rsidRDefault="008E1E71" w:rsidP="00876CFE">
            <w:pPr>
              <w:rPr>
                <w:rFonts w:ascii="Arial" w:hAnsi="Arial" w:cs="Arial"/>
                <w:noProof/>
              </w:rPr>
            </w:pPr>
          </w:p>
          <w:p w14:paraId="40CE49B8" w14:textId="77777777" w:rsidR="008E1E71" w:rsidRPr="00D9378B" w:rsidRDefault="00955295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Tietoverkon ja tietoliikenteen turvallisuudesta vastaa Karkkilan kaupungin</w:t>
            </w:r>
            <w:r w:rsidR="00892253" w:rsidRPr="00D9378B">
              <w:rPr>
                <w:rFonts w:ascii="Arial" w:hAnsi="Arial" w:cs="Arial"/>
                <w:noProof/>
              </w:rPr>
              <w:t xml:space="preserve"> ja Vihdin kunnan osalta </w:t>
            </w:r>
            <w:r w:rsidRPr="00D9378B">
              <w:rPr>
                <w:rFonts w:ascii="Arial" w:hAnsi="Arial" w:cs="Arial"/>
                <w:noProof/>
              </w:rPr>
              <w:t>t</w:t>
            </w:r>
            <w:r w:rsidR="00892253" w:rsidRPr="00D9378B">
              <w:rPr>
                <w:rFonts w:ascii="Arial" w:hAnsi="Arial" w:cs="Arial"/>
                <w:noProof/>
              </w:rPr>
              <w:t>ietohallinto / Kuntien Tiera Oy, Lohjalla kaupungin tietohallinto.</w:t>
            </w:r>
          </w:p>
          <w:p w14:paraId="44EEF02F" w14:textId="77777777" w:rsidR="004C0330" w:rsidRPr="00D9378B" w:rsidRDefault="004C0330" w:rsidP="00876CFE">
            <w:pPr>
              <w:rPr>
                <w:rFonts w:ascii="Arial" w:hAnsi="Arial" w:cs="Arial"/>
                <w:noProof/>
              </w:rPr>
            </w:pPr>
          </w:p>
          <w:p w14:paraId="1D811AD6" w14:textId="77777777" w:rsidR="008E1E71" w:rsidRPr="00D9378B" w:rsidRDefault="008E1E71" w:rsidP="008E1E71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Tietoja voidaan poistaa eräajona esim. mikäli asiakkuutta ei ole käytetty 5 vuoteen.</w:t>
            </w:r>
          </w:p>
          <w:p w14:paraId="7CEF3C76" w14:textId="77777777" w:rsidR="00FF065C" w:rsidRPr="00D9378B" w:rsidRDefault="00FF065C" w:rsidP="008E1E71">
            <w:pPr>
              <w:rPr>
                <w:rFonts w:ascii="Arial" w:hAnsi="Arial" w:cs="Arial"/>
                <w:noProof/>
              </w:rPr>
            </w:pPr>
          </w:p>
          <w:p w14:paraId="00EF67F8" w14:textId="77777777" w:rsidR="00955295" w:rsidRPr="00D9378B" w:rsidRDefault="00FF065C" w:rsidP="00876CFE">
            <w:pPr>
              <w:rPr>
                <w:rFonts w:ascii="Arial" w:hAnsi="Arial" w:cs="Arial"/>
                <w:b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Käyttäjälokit säilytetään 365 vuorokautta.</w:t>
            </w:r>
          </w:p>
        </w:tc>
      </w:tr>
      <w:tr w:rsidR="00D9378B" w:rsidRPr="00D9378B" w14:paraId="30E636EC" w14:textId="77777777" w:rsidTr="00876CFE">
        <w:tc>
          <w:tcPr>
            <w:tcW w:w="1978" w:type="dxa"/>
          </w:tcPr>
          <w:p w14:paraId="3402FDE4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lastRenderedPageBreak/>
              <w:t>Tarkastusoikeus ja oikeus vaatia tiedon korjaamista</w:t>
            </w:r>
          </w:p>
        </w:tc>
        <w:tc>
          <w:tcPr>
            <w:tcW w:w="7650" w:type="dxa"/>
          </w:tcPr>
          <w:p w14:paraId="71D2DAC8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Pääsääntöisesti jokaisella on oikeus tarkistaa</w:t>
            </w:r>
            <w:r w:rsidR="00892253" w:rsidRPr="00D9378B">
              <w:rPr>
                <w:rFonts w:ascii="Arial" w:hAnsi="Arial" w:cs="Arial"/>
                <w:noProof/>
              </w:rPr>
              <w:t xml:space="preserve"> kaikki</w:t>
            </w:r>
            <w:r w:rsidRPr="00D9378B">
              <w:rPr>
                <w:rFonts w:ascii="Arial" w:hAnsi="Arial" w:cs="Arial"/>
                <w:noProof/>
              </w:rPr>
              <w:t xml:space="preserve"> henkilörekisteriin talletetut tietonsa. Jokaisella on myös oikeus vaatia henkilörekisterissä olevan virheellisen tiedon korjaamista.</w:t>
            </w:r>
          </w:p>
          <w:p w14:paraId="41202B62" w14:textId="77777777" w:rsidR="00AF4DDB" w:rsidRPr="00D9378B" w:rsidRDefault="00AF4DDB" w:rsidP="00876CFE">
            <w:pPr>
              <w:rPr>
                <w:rFonts w:ascii="Arial" w:hAnsi="Arial" w:cs="Arial"/>
                <w:noProof/>
              </w:rPr>
            </w:pPr>
          </w:p>
          <w:p w14:paraId="0A2D2AD8" w14:textId="77777777" w:rsidR="00876CFE" w:rsidRPr="00D9378B" w:rsidRDefault="00876CFE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Tarkastuspyynnön voi esittää henkilökohtaisesti tai kirjallisesti kirjaston henkilökunnalle</w:t>
            </w:r>
            <w:r w:rsidR="00892253" w:rsidRPr="00D9378B">
              <w:rPr>
                <w:rFonts w:ascii="Arial" w:hAnsi="Arial" w:cs="Arial"/>
                <w:noProof/>
              </w:rPr>
              <w:t>,</w:t>
            </w:r>
            <w:r w:rsidR="00FF065C" w:rsidRPr="00D9378B">
              <w:rPr>
                <w:rFonts w:ascii="Arial" w:hAnsi="Arial" w:cs="Arial"/>
                <w:noProof/>
              </w:rPr>
              <w:t xml:space="preserve"> kirjastonjohtajalle osoitettuna</w:t>
            </w:r>
            <w:r w:rsidR="00892253" w:rsidRPr="00D9378B">
              <w:rPr>
                <w:rFonts w:ascii="Arial" w:hAnsi="Arial" w:cs="Arial"/>
                <w:noProof/>
              </w:rPr>
              <w:t>,</w:t>
            </w:r>
            <w:r w:rsidRPr="00D9378B">
              <w:rPr>
                <w:rFonts w:ascii="Arial" w:hAnsi="Arial" w:cs="Arial"/>
                <w:noProof/>
              </w:rPr>
              <w:t xml:space="preserve"> todistamalla samalla henkilöllisyytensä.</w:t>
            </w:r>
            <w:r w:rsidR="00FF065C" w:rsidRPr="00D9378B">
              <w:rPr>
                <w:rFonts w:ascii="Arial" w:hAnsi="Arial" w:cs="Arial"/>
                <w:noProof/>
              </w:rPr>
              <w:t xml:space="preserve"> Käyttäjälokeista ei luovuteta tietoja muutoin kuin viranomaisten sitä pyytäessä väärinkäyttötapauksissa.</w:t>
            </w:r>
          </w:p>
          <w:p w14:paraId="01D14497" w14:textId="77777777" w:rsidR="00876CFE" w:rsidRPr="00D9378B" w:rsidRDefault="00876CFE" w:rsidP="00876CFE">
            <w:pPr>
              <w:rPr>
                <w:rFonts w:ascii="Arial" w:hAnsi="Arial" w:cs="Arial"/>
                <w:noProof/>
              </w:rPr>
            </w:pPr>
          </w:p>
          <w:p w14:paraId="5440F719" w14:textId="77777777" w:rsidR="00876CFE" w:rsidRPr="00D9378B" w:rsidRDefault="00876CFE" w:rsidP="00876CFE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Rekisteröity voi myös vaatia tiedon korjaamista</w:t>
            </w:r>
            <w:r w:rsidR="008E1E71" w:rsidRPr="00D9378B">
              <w:rPr>
                <w:rFonts w:ascii="Arial" w:hAnsi="Arial" w:cs="Arial"/>
                <w:noProof/>
              </w:rPr>
              <w:t xml:space="preserve"> tai poistamista</w:t>
            </w:r>
            <w:r w:rsidRPr="00D9378B">
              <w:rPr>
                <w:rFonts w:ascii="Arial" w:hAnsi="Arial" w:cs="Arial"/>
                <w:noProof/>
              </w:rPr>
              <w:t xml:space="preserve"> rekisterin vastuuhenkilöiltä. Mikäli korjausvaatimukseen ei suostuta, siitä annetaan kirjallinen todistus. Rekisteröity voi tämän jälkeen viedä asian tietosuojavaltuutetun käsittelyyn.</w:t>
            </w:r>
          </w:p>
          <w:p w14:paraId="5B54544C" w14:textId="77777777" w:rsidR="009A1150" w:rsidRPr="00D9378B" w:rsidRDefault="009A1150" w:rsidP="00876CFE">
            <w:pPr>
              <w:rPr>
                <w:rFonts w:ascii="Arial" w:hAnsi="Arial" w:cs="Arial"/>
                <w:noProof/>
              </w:rPr>
            </w:pPr>
          </w:p>
          <w:p w14:paraId="4D32CCC3" w14:textId="77777777" w:rsidR="009A1150" w:rsidRPr="00D9378B" w:rsidRDefault="009A1150" w:rsidP="009A1150">
            <w:pPr>
              <w:rPr>
                <w:rFonts w:ascii="Arial" w:hAnsi="Arial" w:cs="Arial"/>
                <w:noProof/>
              </w:rPr>
            </w:pPr>
            <w:r w:rsidRPr="00D9378B">
              <w:rPr>
                <w:rFonts w:ascii="Arial" w:hAnsi="Arial" w:cs="Arial"/>
                <w:noProof/>
              </w:rPr>
              <w:t>Kirjailijoilla tai toimittajilla ei ole oikeutta pyytää tulla unohdetuksi aineistorekisterin osalta.</w:t>
            </w:r>
          </w:p>
        </w:tc>
      </w:tr>
    </w:tbl>
    <w:p w14:paraId="0AD5CCA9" w14:textId="77777777" w:rsidR="00AF4DDB" w:rsidRPr="00D9378B" w:rsidRDefault="00AF4DDB" w:rsidP="00581564">
      <w:pPr>
        <w:rPr>
          <w:rFonts w:ascii="Arial" w:hAnsi="Arial" w:cs="Arial"/>
          <w:noProof/>
        </w:rPr>
      </w:pPr>
    </w:p>
    <w:sectPr w:rsidR="00AF4DDB" w:rsidRPr="00D9378B" w:rsidSect="00876C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07DD" w14:textId="77777777" w:rsidR="005D40EF" w:rsidRDefault="005D40EF" w:rsidP="00581564">
      <w:pPr>
        <w:spacing w:after="0" w:line="240" w:lineRule="auto"/>
      </w:pPr>
      <w:r>
        <w:separator/>
      </w:r>
    </w:p>
  </w:endnote>
  <w:endnote w:type="continuationSeparator" w:id="0">
    <w:p w14:paraId="1297BCFB" w14:textId="77777777" w:rsidR="005D40EF" w:rsidRDefault="005D40EF" w:rsidP="0058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6DE1B" w14:textId="77777777" w:rsidR="00FF1504" w:rsidRDefault="00FF150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A739" w14:textId="77777777" w:rsidR="00FF1504" w:rsidRDefault="00FF150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2D9F2" w14:textId="77777777" w:rsidR="00FF1504" w:rsidRDefault="00FF150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23C4B" w14:textId="77777777" w:rsidR="005D40EF" w:rsidRDefault="005D40EF" w:rsidP="00581564">
      <w:pPr>
        <w:spacing w:after="0" w:line="240" w:lineRule="auto"/>
      </w:pPr>
      <w:r>
        <w:separator/>
      </w:r>
    </w:p>
  </w:footnote>
  <w:footnote w:type="continuationSeparator" w:id="0">
    <w:p w14:paraId="2BDC769B" w14:textId="77777777" w:rsidR="005D40EF" w:rsidRDefault="005D40EF" w:rsidP="00581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C0D65" w14:textId="77777777" w:rsidR="00FF1504" w:rsidRDefault="00FF150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6E94" w14:textId="77777777" w:rsidR="00581564" w:rsidRDefault="00FF1504">
    <w:pPr>
      <w:pStyle w:val="Yltunniste"/>
    </w:pPr>
    <w:r>
      <w:rPr>
        <w:noProof/>
        <w:lang w:eastAsia="fi-FI"/>
      </w:rPr>
      <w:drawing>
        <wp:inline distT="0" distB="0" distL="0" distR="0" wp14:anchorId="26338D62" wp14:editId="22C3AEA9">
          <wp:extent cx="1965960" cy="969989"/>
          <wp:effectExtent l="0" t="0" r="0" b="190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kki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044" cy="975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8DF26" w14:textId="77777777" w:rsidR="00FF1504" w:rsidRDefault="00FF1504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DDB"/>
    <w:rsid w:val="0005565B"/>
    <w:rsid w:val="000D5FB0"/>
    <w:rsid w:val="00141745"/>
    <w:rsid w:val="001473F2"/>
    <w:rsid w:val="002D0631"/>
    <w:rsid w:val="002E378F"/>
    <w:rsid w:val="00361EDE"/>
    <w:rsid w:val="0038444D"/>
    <w:rsid w:val="003D2539"/>
    <w:rsid w:val="003D6E82"/>
    <w:rsid w:val="0040506E"/>
    <w:rsid w:val="004176CF"/>
    <w:rsid w:val="00482819"/>
    <w:rsid w:val="004C0330"/>
    <w:rsid w:val="00517884"/>
    <w:rsid w:val="00581564"/>
    <w:rsid w:val="005D40EF"/>
    <w:rsid w:val="0060641C"/>
    <w:rsid w:val="0069732A"/>
    <w:rsid w:val="006D722A"/>
    <w:rsid w:val="006F786B"/>
    <w:rsid w:val="00876CFE"/>
    <w:rsid w:val="00892253"/>
    <w:rsid w:val="008E1E71"/>
    <w:rsid w:val="00955295"/>
    <w:rsid w:val="00965E73"/>
    <w:rsid w:val="009A1150"/>
    <w:rsid w:val="009F053B"/>
    <w:rsid w:val="00AC63A1"/>
    <w:rsid w:val="00AF4DDB"/>
    <w:rsid w:val="00B116EB"/>
    <w:rsid w:val="00B34B34"/>
    <w:rsid w:val="00B35D71"/>
    <w:rsid w:val="00B84D1A"/>
    <w:rsid w:val="00B933CB"/>
    <w:rsid w:val="00C21DC8"/>
    <w:rsid w:val="00C31174"/>
    <w:rsid w:val="00D154E4"/>
    <w:rsid w:val="00D51A3D"/>
    <w:rsid w:val="00D9378B"/>
    <w:rsid w:val="00EE0EE5"/>
    <w:rsid w:val="00F47F7D"/>
    <w:rsid w:val="00FA64A8"/>
    <w:rsid w:val="00FF065C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7176"/>
  <w15:docId w15:val="{B28FE64C-8242-4659-A551-ADCEC213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F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815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81564"/>
  </w:style>
  <w:style w:type="paragraph" w:styleId="Alatunniste">
    <w:name w:val="footer"/>
    <w:basedOn w:val="Normaali"/>
    <w:link w:val="AlatunnisteChar"/>
    <w:uiPriority w:val="99"/>
    <w:unhideWhenUsed/>
    <w:rsid w:val="005815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81564"/>
  </w:style>
  <w:style w:type="character" w:styleId="Hyperlinkki">
    <w:name w:val="Hyperlink"/>
    <w:basedOn w:val="Kappaleenoletusfontti"/>
    <w:uiPriority w:val="99"/>
    <w:unhideWhenUsed/>
    <w:rsid w:val="00876CFE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47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7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8b700-827b-4a90-8a17-8e3285314d39">
      <Terms xmlns="http://schemas.microsoft.com/office/infopath/2007/PartnerControls"/>
    </lcf76f155ced4ddcb4097134ff3c332f>
    <TaxCatchAll xmlns="990927ec-cfc9-4b61-b46c-c762f91e6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B761B3AE848B648A2387920463750E0" ma:contentTypeVersion="14" ma:contentTypeDescription="Luo uusi asiakirja." ma:contentTypeScope="" ma:versionID="522374968752dac8a8d1391d43b1850b">
  <xsd:schema xmlns:xsd="http://www.w3.org/2001/XMLSchema" xmlns:xs="http://www.w3.org/2001/XMLSchema" xmlns:p="http://schemas.microsoft.com/office/2006/metadata/properties" xmlns:ns2="8148b700-827b-4a90-8a17-8e3285314d39" xmlns:ns3="990927ec-cfc9-4b61-b46c-c762f91e6f93" targetNamespace="http://schemas.microsoft.com/office/2006/metadata/properties" ma:root="true" ma:fieldsID="1753f6b964ef84ba71981b6126b4b37b" ns2:_="" ns3:_="">
    <xsd:import namespace="8148b700-827b-4a90-8a17-8e3285314d39"/>
    <xsd:import namespace="990927ec-cfc9-4b61-b46c-c762f91e6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8b700-827b-4a90-8a17-8e328531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87907aa-4ee0-4363-9ebb-45b25d0ac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927ec-cfc9-4b61-b46c-c762f91e6f9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27ba28c-3dc5-42de-8767-53859f4dfd96}" ma:internalName="TaxCatchAll" ma:showField="CatchAllData" ma:web="990927ec-cfc9-4b61-b46c-c762f91e6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40461-3424-4FC3-9809-79675CB8B5A9}">
  <ds:schemaRefs>
    <ds:schemaRef ds:uri="http://schemas.microsoft.com/office/2006/metadata/properties"/>
    <ds:schemaRef ds:uri="http://schemas.microsoft.com/office/infopath/2007/PartnerControls"/>
    <ds:schemaRef ds:uri="8148b700-827b-4a90-8a17-8e3285314d39"/>
    <ds:schemaRef ds:uri="990927ec-cfc9-4b61-b46c-c762f91e6f93"/>
  </ds:schemaRefs>
</ds:datastoreItem>
</file>

<file path=customXml/itemProps2.xml><?xml version="1.0" encoding="utf-8"?>
<ds:datastoreItem xmlns:ds="http://schemas.openxmlformats.org/officeDocument/2006/customXml" ds:itemID="{A1B9781F-7AE0-4693-ABD4-D682E2BB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F36F3-6654-4D20-A12F-90656B324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8b700-827b-4a90-8a17-8e3285314d39"/>
    <ds:schemaRef ds:uri="990927ec-cfc9-4b61-b46c-c762f91e6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Tiera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Ylander Sirkka</dc:creator>
  <cp:lastModifiedBy>Murtorinne Lari</cp:lastModifiedBy>
  <cp:revision>2</cp:revision>
  <cp:lastPrinted>2023-11-03T11:43:00Z</cp:lastPrinted>
  <dcterms:created xsi:type="dcterms:W3CDTF">2026-05-27T10:31:00Z</dcterms:created>
  <dcterms:modified xsi:type="dcterms:W3CDTF">2026-05-27T10:31:00Z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0x010100FB761B3AE848B648A2387920463750E0</vt:lpwstr>
  </property>
</Properties>
</file>